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5BFB5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B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дошкольное  образовательное  учреждение</w:t>
      </w:r>
    </w:p>
    <w:p w14:paraId="3A282AEB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23 «Малышок»</w:t>
      </w:r>
    </w:p>
    <w:p w14:paraId="32033AA3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Рубцовск  Алтайского края</w:t>
      </w:r>
    </w:p>
    <w:p w14:paraId="40ED3AB5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23 «Малышок»</w:t>
      </w:r>
    </w:p>
    <w:p w14:paraId="67F21422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4CFB4926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9B4E9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Рубцовск, ул. Спортивная, 25А</w:t>
      </w:r>
    </w:p>
    <w:p w14:paraId="5F3206C0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9B4E9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B4E9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B4E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9B4E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9B4E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9B4E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B4E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D39ECB0" w14:textId="77777777" w:rsidR="009B4E9A" w:rsidRPr="009B4E9A" w:rsidRDefault="009B4E9A" w:rsidP="009B4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4E9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14:paraId="52F133D2" w14:textId="77777777" w:rsidR="00106D68" w:rsidRPr="000A30CA" w:rsidRDefault="00106D68" w:rsidP="00106D68">
      <w:pPr>
        <w:keepNext/>
        <w:keepLines/>
        <w:spacing w:after="0" w:line="220" w:lineRule="exact"/>
        <w:ind w:right="160"/>
        <w:outlineLvl w:val="0"/>
        <w:rPr>
          <w:sz w:val="28"/>
          <w:szCs w:val="28"/>
          <w:lang w:eastAsia="ru-RU"/>
        </w:rPr>
      </w:pPr>
    </w:p>
    <w:p w14:paraId="0A5DF322" w14:textId="77777777" w:rsidR="00106D68" w:rsidRPr="000A30CA" w:rsidRDefault="00106D68" w:rsidP="00106D68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51450BC9" w14:textId="77777777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60E1ECD8" w14:textId="3B3CFB02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2D764648" w14:textId="2D7307BB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30FC6707" w14:textId="5E094611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24D1E1CE" w14:textId="22D05755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2DB313E6" w14:textId="4A0F24FD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420ACDDC" w14:textId="77777777" w:rsidR="00106D68" w:rsidRDefault="00106D68" w:rsidP="00106D68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79BCE516" w14:textId="39542B4F" w:rsidR="00106D68" w:rsidRDefault="00106D68" w:rsidP="009B4E9A">
      <w:pPr>
        <w:spacing w:after="0" w:line="240" w:lineRule="auto"/>
        <w:ind w:left="284" w:right="160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Консультация для педагогов</w:t>
      </w:r>
    </w:p>
    <w:p w14:paraId="6D0E4D37" w14:textId="65EC7478" w:rsidR="00106D68" w:rsidRDefault="00106D68" w:rsidP="009B4E9A">
      <w:pPr>
        <w:spacing w:after="0" w:line="240" w:lineRule="auto"/>
        <w:ind w:left="284" w:right="160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«Воспитание основ здорового образа жизни у дошкольников»</w:t>
      </w:r>
    </w:p>
    <w:p w14:paraId="35D733E0" w14:textId="77777777" w:rsidR="009B4E9A" w:rsidRDefault="009B4E9A" w:rsidP="009B4E9A">
      <w:pPr>
        <w:spacing w:after="0" w:line="240" w:lineRule="auto"/>
        <w:ind w:left="284" w:right="160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14:paraId="1BEDF7D6" w14:textId="75BE6DE1" w:rsidR="009B4E9A" w:rsidRPr="009B4E9A" w:rsidRDefault="009B4E9A" w:rsidP="009B4E9A">
      <w:pPr>
        <w:spacing w:after="0" w:line="240" w:lineRule="auto"/>
        <w:ind w:left="6804" w:right="160"/>
        <w:rPr>
          <w:rFonts w:ascii="Times New Roman" w:hAnsi="Times New Roman" w:cs="Times New Roman"/>
          <w:sz w:val="32"/>
          <w:szCs w:val="32"/>
          <w:lang w:eastAsia="ru-RU"/>
        </w:rPr>
      </w:pPr>
      <w:r w:rsidRPr="009B4E9A">
        <w:rPr>
          <w:rFonts w:ascii="Times New Roman" w:hAnsi="Times New Roman" w:cs="Times New Roman"/>
          <w:sz w:val="32"/>
          <w:szCs w:val="32"/>
          <w:lang w:eastAsia="ru-RU"/>
        </w:rPr>
        <w:t>Подготовила:</w:t>
      </w:r>
    </w:p>
    <w:p w14:paraId="258A4747" w14:textId="5552DDAE" w:rsidR="009B4E9A" w:rsidRPr="009B4E9A" w:rsidRDefault="009B4E9A" w:rsidP="009B4E9A">
      <w:pPr>
        <w:spacing w:after="0" w:line="240" w:lineRule="auto"/>
        <w:ind w:left="6804" w:right="160"/>
        <w:rPr>
          <w:rFonts w:ascii="Times New Roman" w:hAnsi="Times New Roman" w:cs="Times New Roman"/>
          <w:sz w:val="32"/>
          <w:szCs w:val="32"/>
          <w:lang w:eastAsia="ru-RU"/>
        </w:rPr>
      </w:pPr>
      <w:r w:rsidRPr="009B4E9A">
        <w:rPr>
          <w:rFonts w:ascii="Times New Roman" w:hAnsi="Times New Roman" w:cs="Times New Roman"/>
          <w:sz w:val="32"/>
          <w:szCs w:val="32"/>
          <w:lang w:eastAsia="ru-RU"/>
        </w:rPr>
        <w:t>Сухарева Е.В.,</w:t>
      </w:r>
    </w:p>
    <w:p w14:paraId="670F4928" w14:textId="5076616A" w:rsidR="009B4E9A" w:rsidRPr="009B4E9A" w:rsidRDefault="009B4E9A" w:rsidP="009B4E9A">
      <w:pPr>
        <w:spacing w:after="0" w:line="240" w:lineRule="auto"/>
        <w:ind w:left="6804" w:right="160"/>
        <w:rPr>
          <w:sz w:val="32"/>
          <w:szCs w:val="32"/>
          <w:lang w:eastAsia="ru-RU"/>
        </w:rPr>
      </w:pPr>
      <w:r w:rsidRPr="009B4E9A">
        <w:rPr>
          <w:rFonts w:ascii="Times New Roman" w:hAnsi="Times New Roman" w:cs="Times New Roman"/>
          <w:sz w:val="32"/>
          <w:szCs w:val="32"/>
          <w:lang w:eastAsia="ru-RU"/>
        </w:rPr>
        <w:t>воспитатель</w:t>
      </w:r>
    </w:p>
    <w:p w14:paraId="5EAD8210" w14:textId="77777777" w:rsidR="00106D68" w:rsidRPr="000A30CA" w:rsidRDefault="00106D68" w:rsidP="00106D68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4163906E" w14:textId="77777777" w:rsidR="00106D68" w:rsidRDefault="00106D68" w:rsidP="00106D68">
      <w:pPr>
        <w:spacing w:after="0" w:line="240" w:lineRule="auto"/>
        <w:ind w:right="160"/>
        <w:jc w:val="center"/>
      </w:pPr>
    </w:p>
    <w:p w14:paraId="23A8A607" w14:textId="77777777" w:rsidR="00106D68" w:rsidRDefault="00106D68" w:rsidP="00106D68">
      <w:pPr>
        <w:spacing w:after="0" w:line="240" w:lineRule="auto"/>
        <w:ind w:right="160"/>
        <w:jc w:val="center"/>
      </w:pPr>
    </w:p>
    <w:p w14:paraId="17F61AC2" w14:textId="77777777" w:rsidR="00106D68" w:rsidRDefault="00106D68" w:rsidP="00106D68">
      <w:pPr>
        <w:spacing w:after="0" w:line="240" w:lineRule="auto"/>
        <w:ind w:right="160"/>
        <w:jc w:val="center"/>
      </w:pPr>
    </w:p>
    <w:p w14:paraId="576D5180" w14:textId="77777777" w:rsidR="00106D68" w:rsidRDefault="00106D68" w:rsidP="00106D68">
      <w:pPr>
        <w:spacing w:after="0" w:line="240" w:lineRule="auto"/>
        <w:ind w:right="160"/>
        <w:jc w:val="center"/>
      </w:pPr>
    </w:p>
    <w:p w14:paraId="17DC9137" w14:textId="77777777" w:rsidR="00106D68" w:rsidRDefault="00106D68" w:rsidP="00106D68">
      <w:pPr>
        <w:spacing w:after="0" w:line="240" w:lineRule="auto"/>
        <w:ind w:right="160"/>
        <w:jc w:val="center"/>
      </w:pPr>
    </w:p>
    <w:p w14:paraId="03BBAC2C" w14:textId="77777777" w:rsidR="00106D68" w:rsidRDefault="00106D68" w:rsidP="00106D68">
      <w:pPr>
        <w:spacing w:after="0" w:line="240" w:lineRule="auto"/>
        <w:ind w:right="160"/>
        <w:jc w:val="center"/>
      </w:pPr>
    </w:p>
    <w:p w14:paraId="51C8C882" w14:textId="77777777" w:rsidR="00106D68" w:rsidRDefault="00106D68" w:rsidP="00106D68">
      <w:pPr>
        <w:spacing w:after="0" w:line="240" w:lineRule="auto"/>
        <w:ind w:right="160"/>
        <w:jc w:val="center"/>
      </w:pPr>
    </w:p>
    <w:p w14:paraId="1EC109BB" w14:textId="77777777" w:rsidR="00106D68" w:rsidRDefault="00106D68" w:rsidP="00106D68">
      <w:pPr>
        <w:spacing w:after="0" w:line="240" w:lineRule="auto"/>
        <w:ind w:right="160"/>
        <w:jc w:val="center"/>
      </w:pPr>
    </w:p>
    <w:p w14:paraId="6E9F10FD" w14:textId="77777777" w:rsidR="00106D68" w:rsidRDefault="00106D68" w:rsidP="00106D68">
      <w:pPr>
        <w:spacing w:after="0" w:line="240" w:lineRule="auto"/>
        <w:ind w:right="160"/>
        <w:jc w:val="center"/>
      </w:pPr>
    </w:p>
    <w:p w14:paraId="675BB3BE" w14:textId="77777777" w:rsidR="00106D68" w:rsidRDefault="00106D68" w:rsidP="00106D68">
      <w:pPr>
        <w:spacing w:after="0" w:line="240" w:lineRule="auto"/>
        <w:ind w:right="160"/>
        <w:jc w:val="center"/>
      </w:pPr>
    </w:p>
    <w:p w14:paraId="440B675A" w14:textId="77777777" w:rsidR="00106D68" w:rsidRDefault="00106D68" w:rsidP="00106D68">
      <w:pPr>
        <w:spacing w:after="0" w:line="240" w:lineRule="auto"/>
        <w:ind w:right="160"/>
        <w:jc w:val="center"/>
      </w:pPr>
    </w:p>
    <w:p w14:paraId="0488ADAF" w14:textId="77777777" w:rsidR="00106D68" w:rsidRDefault="00106D68" w:rsidP="00106D68">
      <w:pPr>
        <w:spacing w:after="0" w:line="240" w:lineRule="auto"/>
        <w:ind w:right="160"/>
        <w:jc w:val="center"/>
      </w:pPr>
    </w:p>
    <w:p w14:paraId="0A7BB8B7" w14:textId="77777777" w:rsidR="00106D68" w:rsidRDefault="00106D68" w:rsidP="00106D68">
      <w:pPr>
        <w:spacing w:after="0" w:line="240" w:lineRule="auto"/>
        <w:ind w:right="160"/>
        <w:jc w:val="center"/>
      </w:pPr>
    </w:p>
    <w:p w14:paraId="476A096A" w14:textId="77777777" w:rsidR="00106D68" w:rsidRDefault="00106D68" w:rsidP="00106D68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6F275405" w14:textId="77777777" w:rsidR="00106D68" w:rsidRPr="000A30CA" w:rsidRDefault="00106D68" w:rsidP="00106D68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14:paraId="52CF3329" w14:textId="77777777" w:rsidR="00106D68" w:rsidRPr="000A30CA" w:rsidRDefault="00106D68" w:rsidP="00106D68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14:paraId="71EA82BC" w14:textId="77777777" w:rsidR="00106D68" w:rsidRPr="000A30CA" w:rsidRDefault="00106D68" w:rsidP="00106D68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14:paraId="23F6CE02" w14:textId="77777777" w:rsidR="00106D68" w:rsidRPr="00126B23" w:rsidRDefault="00106D68" w:rsidP="00106D68">
      <w:pPr>
        <w:tabs>
          <w:tab w:val="left" w:pos="3827"/>
          <w:tab w:val="center" w:pos="4677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14:paraId="4E49EFE7" w14:textId="7CD53167" w:rsidR="00106D68" w:rsidRDefault="00106D68" w:rsidP="00106D68">
      <w:pPr>
        <w:tabs>
          <w:tab w:val="left" w:pos="382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Рубцовск, </w:t>
      </w:r>
      <w:r w:rsidR="009B4E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14.09.</w:t>
      </w:r>
      <w:r w:rsidRPr="008944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550DA5BD" w14:textId="77777777" w:rsidR="00106D68" w:rsidRPr="009B4E9A" w:rsidRDefault="00106D68" w:rsidP="00106D68">
      <w:pPr>
        <w:tabs>
          <w:tab w:val="left" w:pos="382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64E8B2" w14:textId="77777777" w:rsidR="00106D68" w:rsidRPr="009B4E9A" w:rsidRDefault="00106D68" w:rsidP="009B4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9A">
        <w:rPr>
          <w:rFonts w:ascii="Times New Roman" w:hAnsi="Times New Roman" w:cs="Times New Roman"/>
          <w:b/>
          <w:sz w:val="24"/>
          <w:szCs w:val="24"/>
        </w:rPr>
        <w:t>Консультация для педагогов</w:t>
      </w:r>
    </w:p>
    <w:p w14:paraId="53184505" w14:textId="25DC93D1" w:rsidR="006C0F50" w:rsidRDefault="00106D68" w:rsidP="009B4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«Воспитание основ здорового образа жизни у дошкольников»</w:t>
      </w:r>
    </w:p>
    <w:p w14:paraId="00B0A46E" w14:textId="77777777" w:rsidR="009B4E9A" w:rsidRPr="009B4E9A" w:rsidRDefault="009B4E9A" w:rsidP="009B4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4CBE" w14:textId="77777777" w:rsidR="009B4E9A" w:rsidRDefault="00132373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Pr="009B4E9A">
        <w:rPr>
          <w:rFonts w:ascii="Times New Roman" w:hAnsi="Times New Roman" w:cs="Times New Roman"/>
          <w:sz w:val="24"/>
          <w:szCs w:val="24"/>
        </w:rPr>
        <w:t xml:space="preserve"> </w:t>
      </w:r>
      <w:r w:rsidR="00106D68" w:rsidRPr="009B4E9A">
        <w:rPr>
          <w:rFonts w:ascii="Times New Roman" w:hAnsi="Times New Roman" w:cs="Times New Roman"/>
          <w:sz w:val="24"/>
          <w:szCs w:val="24"/>
        </w:rPr>
        <w:t>В настоящее время одной из приоритетных задач, стоящих перед педагогами, является сохранение здоровья детей в</w:t>
      </w:r>
      <w:r w:rsidR="009B4E9A">
        <w:rPr>
          <w:rFonts w:ascii="Times New Roman" w:hAnsi="Times New Roman" w:cs="Times New Roman"/>
          <w:sz w:val="24"/>
          <w:szCs w:val="24"/>
        </w:rPr>
        <w:t xml:space="preserve"> процессе воспитания и обучения.</w:t>
      </w:r>
    </w:p>
    <w:p w14:paraId="532B2ACC" w14:textId="77777777" w:rsid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1D02AD9C" w14:textId="77777777" w:rsid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14:paraId="18F21F61" w14:textId="77777777" w:rsid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14:paraId="20B136E6" w14:textId="1BAA9299" w:rsidR="00106D68" w:rsidRP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14:paraId="46771F5C" w14:textId="58D62B01" w:rsidR="00106D68" w:rsidRPr="009B4E9A" w:rsidRDefault="00106D68" w:rsidP="009B4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Основные ко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мпоненты здорового образа жизни</w:t>
      </w:r>
    </w:p>
    <w:p w14:paraId="514328C6" w14:textId="410AA83E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32373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Рациональный режим</w:t>
      </w:r>
    </w:p>
    <w:p w14:paraId="5C6A723E" w14:textId="77777777" w:rsid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 </w:t>
      </w:r>
    </w:p>
    <w:p w14:paraId="05CD9706" w14:textId="7AAD964D" w:rsidR="00106D68" w:rsidRPr="009B4E9A" w:rsidRDefault="00106D68" w:rsidP="009B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  <w:u w:val="single"/>
        </w:rPr>
        <w:t>При проведении режимных процессов следует придерживаться следующих правил:</w:t>
      </w:r>
    </w:p>
    <w:p w14:paraId="73E29D91" w14:textId="77777777" w:rsid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 (во сне, питании). 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14:paraId="5D66AF76" w14:textId="77777777" w:rsid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14:paraId="49179821" w14:textId="77777777" w:rsid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процессах.</w:t>
      </w:r>
    </w:p>
    <w:p w14:paraId="0CC9D2C9" w14:textId="77777777" w:rsid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14:paraId="2887A3D5" w14:textId="77777777" w:rsid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14:paraId="62CB816E" w14:textId="76A4E057" w:rsidR="00132373" w:rsidRPr="009B4E9A" w:rsidRDefault="00106D68" w:rsidP="009B4E9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14:paraId="26A9A1CC" w14:textId="47403729" w:rsidR="00106D68" w:rsidRDefault="00132373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14:paraId="5561FC0F" w14:textId="77777777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F9EFF" w14:textId="77777777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646C" w14:textId="77777777" w:rsidR="009B4E9A" w:rsidRP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50793" w14:textId="7C549EEE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132373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Правильное питание</w:t>
      </w:r>
    </w:p>
    <w:p w14:paraId="3B8FDAAB" w14:textId="0590F504" w:rsidR="00106D68" w:rsidRPr="009B4E9A" w:rsidRDefault="00132373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14:paraId="4D30C097" w14:textId="505E46CC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E9A">
        <w:rPr>
          <w:rFonts w:ascii="Times New Roman" w:hAnsi="Times New Roman" w:cs="Times New Roman"/>
          <w:sz w:val="24"/>
          <w:szCs w:val="24"/>
          <w:u w:val="single"/>
        </w:rPr>
        <w:t>Основные принципы рационального питания:</w:t>
      </w:r>
    </w:p>
    <w:p w14:paraId="3270911D" w14:textId="77777777" w:rsidR="009B4E9A" w:rsidRDefault="00106D68" w:rsidP="009B4E9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Обеспечение баланса</w:t>
      </w:r>
      <w:r w:rsidR="009B4E9A">
        <w:rPr>
          <w:rFonts w:ascii="Times New Roman" w:hAnsi="Times New Roman" w:cs="Times New Roman"/>
          <w:sz w:val="24"/>
          <w:szCs w:val="24"/>
        </w:rPr>
        <w:t>.</w:t>
      </w:r>
    </w:p>
    <w:p w14:paraId="36E81DAE" w14:textId="77777777" w:rsidR="009B4E9A" w:rsidRDefault="00106D68" w:rsidP="009B4E9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Удовлетворение потребностей организма в основных питательных веществах, витаминах и минералах.</w:t>
      </w:r>
    </w:p>
    <w:p w14:paraId="5982B6B5" w14:textId="01C78078" w:rsidR="00132373" w:rsidRPr="009B4E9A" w:rsidRDefault="00106D68" w:rsidP="009B4E9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Соблюдение режима питания. </w:t>
      </w:r>
    </w:p>
    <w:p w14:paraId="728172A9" w14:textId="5D98306B" w:rsidR="00106D68" w:rsidRPr="009B4E9A" w:rsidRDefault="00132373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над</w:t>
      </w:r>
      <w:r w:rsidR="00EB266E" w:rsidRPr="009B4E9A">
        <w:rPr>
          <w:rFonts w:ascii="Times New Roman" w:hAnsi="Times New Roman" w:cs="Times New Roman"/>
          <w:sz w:val="24"/>
          <w:szCs w:val="24"/>
        </w:rPr>
        <w:t xml:space="preserve">о </w:t>
      </w:r>
      <w:r w:rsidR="00106D68" w:rsidRPr="009B4E9A">
        <w:rPr>
          <w:rFonts w:ascii="Times New Roman" w:hAnsi="Times New Roman" w:cs="Times New Roman"/>
          <w:sz w:val="24"/>
          <w:szCs w:val="24"/>
        </w:rPr>
        <w:t>рекомендовать придерживаться того же распорядка приема пищи, что и в дошкольном учреждении.</w:t>
      </w:r>
    </w:p>
    <w:p w14:paraId="5DAE8DB8" w14:textId="77777777" w:rsidR="00EB266E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C3A70" w14:textId="77777777" w:rsidR="00EB266E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9E926" w14:textId="6673550A" w:rsidR="00EB266E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B266E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Двигательная активность</w:t>
      </w:r>
    </w:p>
    <w:p w14:paraId="067EF05B" w14:textId="719252E5" w:rsidR="00EB266E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</w:p>
    <w:p w14:paraId="379E5024" w14:textId="30D9D407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</w:t>
      </w:r>
      <w:r w:rsidRPr="009B4E9A">
        <w:rPr>
          <w:rFonts w:ascii="Times New Roman" w:hAnsi="Times New Roman" w:cs="Times New Roman"/>
          <w:sz w:val="24"/>
          <w:szCs w:val="24"/>
          <w:u w:val="single"/>
        </w:rPr>
        <w:t>Средства двигательной направленности</w:t>
      </w:r>
      <w:r w:rsidR="00EB266E" w:rsidRPr="009B4E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2DA199C" w14:textId="1F87E2B4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Физические упражнения;</w:t>
      </w:r>
    </w:p>
    <w:p w14:paraId="235586B5" w14:textId="5FA6DD62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Физкультминутки;</w:t>
      </w:r>
    </w:p>
    <w:p w14:paraId="426B92A2" w14:textId="1208335B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Эмоциональные разрядки;</w:t>
      </w:r>
    </w:p>
    <w:p w14:paraId="7AFC8A73" w14:textId="0B52E3CC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Гимнастика (оздоровительная после сна);</w:t>
      </w:r>
    </w:p>
    <w:p w14:paraId="6AA9F176" w14:textId="63C5B353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Пальчиковая гимнастика, зрительная, дыхательная, корригирующая;</w:t>
      </w:r>
    </w:p>
    <w:p w14:paraId="07623D89" w14:textId="7ACB493D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Подвижные и спортивные игры способствуют улучшению работы всех органов и организма в целом.</w:t>
      </w:r>
    </w:p>
    <w:p w14:paraId="3B633311" w14:textId="15831B79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14:paraId="23D4DE4F" w14:textId="11D0D573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E9A">
        <w:rPr>
          <w:rFonts w:ascii="Times New Roman" w:hAnsi="Times New Roman" w:cs="Times New Roman"/>
          <w:sz w:val="24"/>
          <w:szCs w:val="24"/>
          <w:u w:val="single"/>
        </w:rPr>
        <w:t>Основными условиями формирования двигательной культуры являются:</w:t>
      </w:r>
    </w:p>
    <w:p w14:paraId="046515CF" w14:textId="233DB837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Воспитание у детей осознанного отношения к выполнению двигательных действий.</w:t>
      </w:r>
    </w:p>
    <w:p w14:paraId="335A1480" w14:textId="384DFF08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Развитие воображения при выполнении двигательных действий.</w:t>
      </w:r>
    </w:p>
    <w:p w14:paraId="71DB4045" w14:textId="4DE3D422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Включение сенсорных систем при воспитании двигательной культуры.</w:t>
      </w:r>
    </w:p>
    <w:p w14:paraId="6D1D6105" w14:textId="38EBECAF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Создание оптимальных условий для каждого ребенка в процессе освоения двигательного опыта.</w:t>
      </w:r>
    </w:p>
    <w:p w14:paraId="33B0C349" w14:textId="61C76148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• Воспитание двигательной культуры – процесс взаимонаправленный, для его успеха необходима организация целенаправленной системы воспитания и образования в детском саду и семье.</w:t>
      </w:r>
    </w:p>
    <w:p w14:paraId="0B788F3F" w14:textId="61C1A33B" w:rsidR="00106D68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 Как правило, в детском саду здоровый образ жизни реализуется, в частности,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14:paraId="5CA00A10" w14:textId="77777777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FCC8" w14:textId="77777777" w:rsidR="009B4E9A" w:rsidRP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82E19" w14:textId="1BE6C06B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EB266E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Закаливание организма</w:t>
      </w:r>
    </w:p>
    <w:p w14:paraId="2BB81EED" w14:textId="7E709C43" w:rsidR="00106D68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более прочнее развиваются условнорефлекторные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</w:t>
      </w:r>
    </w:p>
    <w:p w14:paraId="1E79C58C" w14:textId="77777777" w:rsidR="009B4E9A" w:rsidRP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C496" w14:textId="3378058D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B266E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E9A">
        <w:rPr>
          <w:rFonts w:ascii="Times New Roman" w:hAnsi="Times New Roman" w:cs="Times New Roman"/>
          <w:b/>
          <w:bCs/>
          <w:sz w:val="24"/>
          <w:szCs w:val="24"/>
        </w:rPr>
        <w:t>Сохранение стабильного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 xml:space="preserve"> психоэмоционального состояния</w:t>
      </w:r>
    </w:p>
    <w:p w14:paraId="310C15B4" w14:textId="409C3EBC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14:paraId="7927E0C3" w14:textId="451F98F3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 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14:paraId="6A9BFA01" w14:textId="683B7645" w:rsidR="00106D68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 xml:space="preserve"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 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 </w:t>
      </w:r>
    </w:p>
    <w:p w14:paraId="4C3526A8" w14:textId="77777777" w:rsidR="009B4E9A" w:rsidRP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093BD" w14:textId="0BC7A860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B266E" w:rsidRPr="009B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E9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облюдение правил личной гигиены</w:t>
      </w:r>
    </w:p>
    <w:p w14:paraId="3B89F62D" w14:textId="0593166A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14:paraId="7A87C593" w14:textId="76CF8213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14:paraId="1790316F" w14:textId="11BDFB21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уринизации, дефекации и т.д.</w:t>
      </w:r>
    </w:p>
    <w:p w14:paraId="56DCD5B7" w14:textId="4057EDF1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14:paraId="1D328A66" w14:textId="084FFEEF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14:paraId="522C6C12" w14:textId="7FF3DC21" w:rsidR="00106D68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Обучение организовывать 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14:paraId="26A11AD2" w14:textId="3E82AE4F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Условия, необходимые для с</w:t>
      </w:r>
      <w:r w:rsidR="009B4E9A">
        <w:rPr>
          <w:rFonts w:ascii="Times New Roman" w:hAnsi="Times New Roman" w:cs="Times New Roman"/>
          <w:b/>
          <w:bCs/>
          <w:sz w:val="24"/>
          <w:szCs w:val="24"/>
        </w:rPr>
        <w:t>охранения здоровья дошкольников</w:t>
      </w:r>
    </w:p>
    <w:p w14:paraId="6B3362B6" w14:textId="3665E75D" w:rsidR="009E5ABB" w:rsidRPr="009B4E9A" w:rsidRDefault="00EB266E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 </w:t>
      </w:r>
    </w:p>
    <w:p w14:paraId="2B8B7EA4" w14:textId="77777777" w:rsidR="009E5ABB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E9A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данного направления обеспечивается: </w:t>
      </w:r>
    </w:p>
    <w:p w14:paraId="32FC923A" w14:textId="77777777" w:rsidR="009E5ABB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- направленностью воспитательно-образовательного процесса на физическое развитие дошкольников и их валеологическое образование (как приоритетное направление в работе дошкольного учреждения); </w:t>
      </w:r>
    </w:p>
    <w:p w14:paraId="4D3696DF" w14:textId="77777777" w:rsidR="009E5ABB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- комплексом оздоровительных мероприятий в режиме дня в зависимости от времени года; </w:t>
      </w:r>
    </w:p>
    <w:p w14:paraId="316B82D3" w14:textId="77777777" w:rsidR="009E5ABB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- созданием оптимальных педагогических условий пребывания детей в ДОУ; </w:t>
      </w:r>
    </w:p>
    <w:p w14:paraId="373B0C5A" w14:textId="4246CE77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- формированием подходов к взаимодействию с семьей и развитием социального партнерства.</w:t>
      </w:r>
    </w:p>
    <w:p w14:paraId="7E69AC61" w14:textId="77777777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B7CD" w14:textId="04869918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З</w:t>
      </w:r>
      <w:r w:rsidRPr="009B4E9A">
        <w:rPr>
          <w:rFonts w:ascii="Times New Roman" w:hAnsi="Times New Roman" w:cs="Times New Roman"/>
          <w:b/>
          <w:bCs/>
          <w:sz w:val="24"/>
          <w:szCs w:val="24"/>
        </w:rPr>
        <w:t>адачи работы по формированию культуры здорового образа жизни у дошкольников</w:t>
      </w:r>
      <w:r w:rsidR="009E5ABB" w:rsidRPr="009B4E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13F287" w14:textId="01906F90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1. Формировать представления о том, что быть здоровым</w:t>
      </w:r>
      <w:r w:rsidR="009E5ABB" w:rsidRPr="009B4E9A">
        <w:rPr>
          <w:rFonts w:ascii="Times New Roman" w:hAnsi="Times New Roman" w:cs="Times New Roman"/>
          <w:sz w:val="24"/>
          <w:szCs w:val="24"/>
        </w:rPr>
        <w:t xml:space="preserve"> – </w:t>
      </w:r>
      <w:r w:rsidRPr="009B4E9A">
        <w:rPr>
          <w:rFonts w:ascii="Times New Roman" w:hAnsi="Times New Roman" w:cs="Times New Roman"/>
          <w:sz w:val="24"/>
          <w:szCs w:val="24"/>
        </w:rPr>
        <w:t>хорошо, а болеть</w:t>
      </w:r>
      <w:r w:rsidR="009E5ABB" w:rsidRPr="009B4E9A">
        <w:rPr>
          <w:rFonts w:ascii="Times New Roman" w:hAnsi="Times New Roman" w:cs="Times New Roman"/>
          <w:sz w:val="24"/>
          <w:szCs w:val="24"/>
        </w:rPr>
        <w:t xml:space="preserve"> – </w:t>
      </w:r>
      <w:r w:rsidRPr="009B4E9A">
        <w:rPr>
          <w:rFonts w:ascii="Times New Roman" w:hAnsi="Times New Roman" w:cs="Times New Roman"/>
          <w:sz w:val="24"/>
          <w:szCs w:val="24"/>
        </w:rPr>
        <w:t>плохо; о некоторых признаках здоровья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74E05F6A" w14:textId="1D1492B3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2. Воспитывать навыки здорового поведения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0712E4CD" w14:textId="394C9706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3. Любить двигаться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0A272640" w14:textId="4A4A96C9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4. Есть побольше овощей и фруктов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7DC009F1" w14:textId="2A8777D6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5. Мыть руки после каждого загрязнения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7FAFD860" w14:textId="2A0D05EA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6. Быть доброжелательным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3DF01A99" w14:textId="50A8AC30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7. Больше бывать на свежем воздухе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1381BD35" w14:textId="1969CC1B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8. Соблюдать режим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211B9171" w14:textId="0AC7F477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9. Помочь овладеть устойчивыми навыками поведения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633838FD" w14:textId="33FA25BD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10. Развивать умение рассказывать о своем здоровье, о здоровье близких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38588BC8" w14:textId="1E869975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11. Вырабатывать навыки правильной осанки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252F501F" w14:textId="2CB9D028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12. Обогащать знания детей о физкультурном движении в целом</w:t>
      </w:r>
      <w:r w:rsidR="009E5ABB" w:rsidRPr="009B4E9A">
        <w:rPr>
          <w:rFonts w:ascii="Times New Roman" w:hAnsi="Times New Roman" w:cs="Times New Roman"/>
          <w:sz w:val="24"/>
          <w:szCs w:val="24"/>
        </w:rPr>
        <w:t>;</w:t>
      </w:r>
    </w:p>
    <w:p w14:paraId="57E37C7B" w14:textId="295E8BDB" w:rsidR="00106D68" w:rsidRPr="009B4E9A" w:rsidRDefault="00106D68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13. Развивать художественный интерес.</w:t>
      </w:r>
    </w:p>
    <w:p w14:paraId="13BADA51" w14:textId="3706FE06" w:rsidR="00106D68" w:rsidRPr="009B4E9A" w:rsidRDefault="009E5ABB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Главными союзниками в нашей работе по формированию привычки к здоровому образу жизни у малышей являются родители. И наша работа должна быть направлена на то, чтобы доказать, что без их участия мы не сможем добиться хороших результатов, только они являются самым ярким примером для своих детей.</w:t>
      </w:r>
    </w:p>
    <w:p w14:paraId="1A1F78D8" w14:textId="224BFE87" w:rsidR="00106D68" w:rsidRDefault="009E5ABB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 xml:space="preserve">     </w:t>
      </w:r>
      <w:r w:rsidR="009B4E9A">
        <w:rPr>
          <w:rFonts w:ascii="Times New Roman" w:hAnsi="Times New Roman" w:cs="Times New Roman"/>
          <w:sz w:val="24"/>
          <w:szCs w:val="24"/>
        </w:rPr>
        <w:tab/>
      </w:r>
      <w:r w:rsidR="00106D68" w:rsidRPr="009B4E9A">
        <w:rPr>
          <w:rFonts w:ascii="Times New Roman" w:hAnsi="Times New Roman" w:cs="Times New Roman"/>
          <w:sz w:val="24"/>
          <w:szCs w:val="24"/>
        </w:rPr>
        <w:t>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окружающих.</w:t>
      </w:r>
    </w:p>
    <w:p w14:paraId="58704C6B" w14:textId="77777777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09ABB" w14:textId="069D10FE" w:rsidR="009B4E9A" w:rsidRDefault="009B4E9A" w:rsidP="009B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 и интернет-источники:</w:t>
      </w:r>
    </w:p>
    <w:p w14:paraId="7FCA67A3" w14:textId="13455B4E" w:rsidR="009B4E9A" w:rsidRDefault="009B4E9A" w:rsidP="009B4E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9A">
        <w:rPr>
          <w:rFonts w:ascii="Times New Roman" w:hAnsi="Times New Roman" w:cs="Times New Roman"/>
          <w:sz w:val="24"/>
          <w:szCs w:val="24"/>
        </w:rPr>
        <w:t>Резванова, Л. С. Воспитание основ здорового образа жизни у дошкольников [Электронный ресурс]: выпускная квалификационная (бакалаврская) работа по направлению подготовки : 44.03.01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19F4A" w14:textId="682396E4" w:rsidR="009B4E9A" w:rsidRDefault="00A850C8" w:rsidP="009B4E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B4E9A" w:rsidRPr="00391579">
          <w:rPr>
            <w:rStyle w:val="aa"/>
            <w:rFonts w:ascii="Times New Roman" w:hAnsi="Times New Roman" w:cs="Times New Roman"/>
            <w:sz w:val="24"/>
            <w:szCs w:val="24"/>
          </w:rPr>
          <w:t>https://педпроект.рф/пшенова-м-а-публикация/</w:t>
        </w:r>
      </w:hyperlink>
      <w:r w:rsidR="009B4E9A">
        <w:rPr>
          <w:rFonts w:ascii="Times New Roman" w:hAnsi="Times New Roman" w:cs="Times New Roman"/>
          <w:sz w:val="24"/>
          <w:szCs w:val="24"/>
        </w:rPr>
        <w:t>.</w:t>
      </w:r>
    </w:p>
    <w:p w14:paraId="13B10D04" w14:textId="1C8D8B21" w:rsidR="009B4E9A" w:rsidRDefault="00A850C8" w:rsidP="009B4E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4E9A" w:rsidRPr="00391579">
          <w:rPr>
            <w:rStyle w:val="aa"/>
            <w:rFonts w:ascii="Times New Roman" w:hAnsi="Times New Roman" w:cs="Times New Roman"/>
            <w:sz w:val="24"/>
            <w:szCs w:val="24"/>
          </w:rPr>
          <w:t>https://www.maam.ru/detskijsad/doklad-692008.html</w:t>
        </w:r>
      </w:hyperlink>
      <w:r w:rsidR="009B4E9A">
        <w:rPr>
          <w:rFonts w:ascii="Times New Roman" w:hAnsi="Times New Roman" w:cs="Times New Roman"/>
          <w:sz w:val="24"/>
          <w:szCs w:val="24"/>
        </w:rPr>
        <w:t>.</w:t>
      </w:r>
    </w:p>
    <w:p w14:paraId="345A99F2" w14:textId="66E52507" w:rsidR="009B4E9A" w:rsidRDefault="00A850C8" w:rsidP="009B4E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4E9A" w:rsidRPr="00391579">
          <w:rPr>
            <w:rStyle w:val="aa"/>
            <w:rFonts w:ascii="Times New Roman" w:hAnsi="Times New Roman" w:cs="Times New Roman"/>
            <w:sz w:val="24"/>
            <w:szCs w:val="24"/>
          </w:rPr>
          <w:t>https://nsportal.ru/detskiy-sad/zdorovyy-obraz-zhizni/2019/10/06/vospitanie-osnov-zdorovogo-obraza-zhizni-u-detey</w:t>
        </w:r>
      </w:hyperlink>
      <w:r w:rsidR="009B4E9A">
        <w:rPr>
          <w:rFonts w:ascii="Times New Roman" w:hAnsi="Times New Roman" w:cs="Times New Roman"/>
          <w:sz w:val="24"/>
          <w:szCs w:val="24"/>
        </w:rPr>
        <w:t>.</w:t>
      </w:r>
    </w:p>
    <w:p w14:paraId="7D819A15" w14:textId="77777777" w:rsidR="009B4E9A" w:rsidRPr="009B4E9A" w:rsidRDefault="009B4E9A" w:rsidP="009B4E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B4E9A" w:rsidRPr="009B4E9A" w:rsidSect="009B4E9A">
      <w:footerReference w:type="default" r:id="rId12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3800C" w14:textId="77777777" w:rsidR="00A850C8" w:rsidRDefault="00A850C8" w:rsidP="009B4E9A">
      <w:pPr>
        <w:spacing w:after="0" w:line="240" w:lineRule="auto"/>
      </w:pPr>
      <w:r>
        <w:separator/>
      </w:r>
    </w:p>
  </w:endnote>
  <w:endnote w:type="continuationSeparator" w:id="0">
    <w:p w14:paraId="3396A7A3" w14:textId="77777777" w:rsidR="00A850C8" w:rsidRDefault="00A850C8" w:rsidP="009B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133950"/>
      <w:docPartObj>
        <w:docPartGallery w:val="Page Numbers (Bottom of Page)"/>
        <w:docPartUnique/>
      </w:docPartObj>
    </w:sdtPr>
    <w:sdtEndPr/>
    <w:sdtContent>
      <w:p w14:paraId="707155A3" w14:textId="6604CC2A" w:rsidR="009B4E9A" w:rsidRDefault="009B4E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F9">
          <w:rPr>
            <w:noProof/>
          </w:rPr>
          <w:t>5</w:t>
        </w:r>
        <w:r>
          <w:fldChar w:fldCharType="end"/>
        </w:r>
      </w:p>
    </w:sdtContent>
  </w:sdt>
  <w:p w14:paraId="3C66A635" w14:textId="77777777" w:rsidR="009B4E9A" w:rsidRDefault="009B4E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3876C" w14:textId="77777777" w:rsidR="00A850C8" w:rsidRDefault="00A850C8" w:rsidP="009B4E9A">
      <w:pPr>
        <w:spacing w:after="0" w:line="240" w:lineRule="auto"/>
      </w:pPr>
      <w:r>
        <w:separator/>
      </w:r>
    </w:p>
  </w:footnote>
  <w:footnote w:type="continuationSeparator" w:id="0">
    <w:p w14:paraId="1CEEBDD6" w14:textId="77777777" w:rsidR="00A850C8" w:rsidRDefault="00A850C8" w:rsidP="009B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496"/>
    <w:multiLevelType w:val="hybridMultilevel"/>
    <w:tmpl w:val="8CE81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685361"/>
    <w:multiLevelType w:val="hybridMultilevel"/>
    <w:tmpl w:val="E3D4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C2B05"/>
    <w:multiLevelType w:val="hybridMultilevel"/>
    <w:tmpl w:val="5844A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71"/>
    <w:rsid w:val="00106D68"/>
    <w:rsid w:val="00132373"/>
    <w:rsid w:val="001B1B71"/>
    <w:rsid w:val="002958BB"/>
    <w:rsid w:val="006C0F50"/>
    <w:rsid w:val="009B4E9A"/>
    <w:rsid w:val="009E5ABB"/>
    <w:rsid w:val="00A850C8"/>
    <w:rsid w:val="00B506F9"/>
    <w:rsid w:val="00E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54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E9A"/>
  </w:style>
  <w:style w:type="paragraph" w:styleId="a7">
    <w:name w:val="footer"/>
    <w:basedOn w:val="a"/>
    <w:link w:val="a8"/>
    <w:uiPriority w:val="99"/>
    <w:unhideWhenUsed/>
    <w:rsid w:val="009B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E9A"/>
  </w:style>
  <w:style w:type="paragraph" w:styleId="a9">
    <w:name w:val="List Paragraph"/>
    <w:basedOn w:val="a"/>
    <w:uiPriority w:val="34"/>
    <w:qFormat/>
    <w:rsid w:val="009B4E9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B4E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E9A"/>
  </w:style>
  <w:style w:type="paragraph" w:styleId="a7">
    <w:name w:val="footer"/>
    <w:basedOn w:val="a"/>
    <w:link w:val="a8"/>
    <w:uiPriority w:val="99"/>
    <w:unhideWhenUsed/>
    <w:rsid w:val="009B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E9A"/>
  </w:style>
  <w:style w:type="paragraph" w:styleId="a9">
    <w:name w:val="List Paragraph"/>
    <w:basedOn w:val="a"/>
    <w:uiPriority w:val="34"/>
    <w:qFormat/>
    <w:rsid w:val="009B4E9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B4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zdorovyy-obraz-zhizni/2019/10/06/vospitanie-osnov-zdorovogo-obraza-zhizni-u-det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doklad-6920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&#1087;&#1096;&#1077;&#1085;&#1086;&#1074;&#1072;-&#1084;-&#1072;-&#1087;&#1091;&#1073;&#1083;&#1080;&#1082;&#1072;&#1094;&#1080;&#1103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2021-09-07T09:41:00Z</cp:lastPrinted>
  <dcterms:created xsi:type="dcterms:W3CDTF">2021-09-04T10:25:00Z</dcterms:created>
  <dcterms:modified xsi:type="dcterms:W3CDTF">2021-09-07T09:41:00Z</dcterms:modified>
</cp:coreProperties>
</file>